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632" w:rsidRDefault="0016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Е Д Е Н И Я</w:t>
      </w:r>
    </w:p>
    <w:p w:rsidR="00B00632" w:rsidRDefault="0016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 доходах, имуществе и обязательствах имущественного характера   </w:t>
      </w:r>
    </w:p>
    <w:p w:rsidR="00B00632" w:rsidRDefault="0016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главы 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Каринского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 сельского  поселения   </w:t>
      </w:r>
      <w:r>
        <w:rPr>
          <w:rFonts w:ascii="Times New Roman" w:eastAsia="Times New Roman" w:hAnsi="Times New Roman" w:cs="Times New Roman"/>
          <w:sz w:val="28"/>
        </w:rPr>
        <w:t>и  членов его семьи</w:t>
      </w:r>
    </w:p>
    <w:p w:rsidR="00B00632" w:rsidRDefault="0016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>(должность)</w:t>
      </w:r>
    </w:p>
    <w:p w:rsidR="00B00632" w:rsidRDefault="00166DFD" w:rsidP="00166D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>за период с 01 января по 31 декабря 2014 года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25"/>
        <w:gridCol w:w="1241"/>
        <w:gridCol w:w="1472"/>
        <w:gridCol w:w="1810"/>
        <w:gridCol w:w="1094"/>
        <w:gridCol w:w="1677"/>
        <w:gridCol w:w="1745"/>
        <w:gridCol w:w="1762"/>
        <w:gridCol w:w="1094"/>
        <w:gridCol w:w="1268"/>
      </w:tblGrid>
      <w:tr w:rsidR="00B00632" w:rsidTr="00166DF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Фамилия, имя, отчество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годовой доход за 2014 год (руб.)</w:t>
            </w:r>
          </w:p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</w:t>
            </w:r>
            <w:r>
              <w:rPr>
                <w:rFonts w:ascii="Times New Roman" w:eastAsia="Times New Roman" w:hAnsi="Times New Roman" w:cs="Times New Roman"/>
                <w:sz w:val="20"/>
              </w:rPr>
              <w:t>го имущества, транспортного средства, ценных бумаг, акций  др.*</w:t>
            </w:r>
          </w:p>
        </w:tc>
        <w:tc>
          <w:tcPr>
            <w:tcW w:w="6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объектов недвижимого имущества, находящихся в пользовании</w:t>
            </w:r>
          </w:p>
        </w:tc>
      </w:tr>
      <w:tr w:rsidR="00B00632" w:rsidTr="00166DF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0632" w:rsidRDefault="00B0063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00632" w:rsidRDefault="00B0063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объектов недвижимости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24"/>
              </w:rPr>
              <w:t>(кв.м.)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Страна расположения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Транспортные средства</w:t>
            </w:r>
          </w:p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(вид, марка)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объектов недвижимости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(кв.м.)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tabs>
                <w:tab w:val="left" w:pos="174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располо-жения</w:t>
            </w:r>
            <w:proofErr w:type="spellEnd"/>
            <w:proofErr w:type="gramEnd"/>
          </w:p>
        </w:tc>
      </w:tr>
      <w:tr w:rsidR="00B00632" w:rsidTr="00166DF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Пентин</w:t>
            </w:r>
            <w:proofErr w:type="spellEnd"/>
            <w:r>
              <w:rPr>
                <w:rFonts w:ascii="Calibri" w:eastAsia="Calibri" w:hAnsi="Calibri" w:cs="Calibri"/>
              </w:rPr>
              <w:t xml:space="preserve"> Владимир Николаевич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290759,15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1/3  квартиры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72,0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Россия</w:t>
            </w:r>
          </w:p>
        </w:tc>
      </w:tr>
      <w:tr w:rsidR="00B00632" w:rsidTr="00166DF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Супруга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132497,91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1/3 квартиры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72,0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166DF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Россия</w:t>
            </w:r>
          </w:p>
        </w:tc>
      </w:tr>
      <w:tr w:rsidR="00B00632" w:rsidTr="00166DF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0632" w:rsidRDefault="00B006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B00632" w:rsidRDefault="00B00632">
      <w:pPr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B00632" w:rsidRDefault="00166DF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* </w:t>
      </w:r>
      <w:r>
        <w:rPr>
          <w:rFonts w:ascii="Times New Roman" w:eastAsia="Times New Roman" w:hAnsi="Times New Roman" w:cs="Times New Roman"/>
          <w:sz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</w:r>
      <w:r>
        <w:rPr>
          <w:rFonts w:ascii="Times New Roman" w:eastAsia="Times New Roman" w:hAnsi="Times New Roman" w:cs="Times New Roman"/>
          <w:sz w:val="24"/>
        </w:rPr>
        <w:t>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00632" w:rsidRDefault="00B00632">
      <w:pPr>
        <w:spacing w:after="0" w:line="240" w:lineRule="auto"/>
        <w:rPr>
          <w:rFonts w:ascii="Times New Roman" w:eastAsia="Times New Roman" w:hAnsi="Times New Roman" w:cs="Times New Roman"/>
          <w:color w:val="595959"/>
          <w:sz w:val="24"/>
        </w:rPr>
      </w:pPr>
    </w:p>
    <w:sectPr w:rsidR="00B00632" w:rsidSect="00166D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0632"/>
    <w:rsid w:val="00166DFD"/>
    <w:rsid w:val="00B0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Company>Администрация Слободского муниципального района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Макарова Т.Л.</cp:lastModifiedBy>
  <cp:revision>2</cp:revision>
  <dcterms:created xsi:type="dcterms:W3CDTF">2015-05-07T11:56:00Z</dcterms:created>
  <dcterms:modified xsi:type="dcterms:W3CDTF">2015-05-07T11:59:00Z</dcterms:modified>
</cp:coreProperties>
</file>